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7E" w:rsidRPr="0069182C" w:rsidRDefault="0089637E" w:rsidP="007D169A">
      <w:pPr>
        <w:pageBreakBefore/>
        <w:ind w:left="9781"/>
        <w:jc w:val="righ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69182C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82C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</w:p>
    <w:p w:rsidR="0089637E" w:rsidRDefault="0089637E" w:rsidP="007D16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Краснокрымского  </w:t>
      </w:r>
    </w:p>
    <w:p w:rsidR="0089637E" w:rsidRDefault="0089637E" w:rsidP="007D169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сельского поселения</w:t>
      </w:r>
    </w:p>
    <w:p w:rsidR="0089637E" w:rsidRPr="0069182C" w:rsidRDefault="0089637E" w:rsidP="007D169A">
      <w:pPr>
        <w:ind w:left="9781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110BB">
        <w:rPr>
          <w:rFonts w:ascii="Times New Roman" w:hAnsi="Times New Roman" w:cs="Times New Roman"/>
          <w:sz w:val="28"/>
          <w:szCs w:val="28"/>
        </w:rPr>
        <w:t>25.09.2017 № 229</w:t>
      </w:r>
    </w:p>
    <w:p w:rsidR="0089637E" w:rsidRPr="0069182C" w:rsidRDefault="0089637E" w:rsidP="00C13356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6918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9637E" w:rsidRDefault="0089637E" w:rsidP="00C13356">
      <w:pPr>
        <w:pStyle w:val="ConsPlusNormal"/>
        <w:jc w:val="center"/>
      </w:pPr>
    </w:p>
    <w:p w:rsidR="0089637E" w:rsidRPr="004B5C21" w:rsidRDefault="0089637E" w:rsidP="00C133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4B5C21">
        <w:rPr>
          <w:rFonts w:ascii="Times New Roman" w:hAnsi="Times New Roman" w:cs="Times New Roman"/>
          <w:sz w:val="28"/>
          <w:szCs w:val="28"/>
        </w:rPr>
        <w:t>ПРОГНОЗ</w:t>
      </w:r>
    </w:p>
    <w:p w:rsidR="0089637E" w:rsidRPr="004B5C21" w:rsidRDefault="0089637E" w:rsidP="00C133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5C21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ИАЛЬНО-ЭКОНОМИЧЕСКОГО РАЗВИТИЯ КРАСНОКРЫМСКОГО СЕЛЬСКОГО ПОСЕЛЕНИЯ</w:t>
      </w:r>
    </w:p>
    <w:p w:rsidR="0089637E" w:rsidRPr="004B5C21" w:rsidRDefault="0089637E" w:rsidP="00C133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5C2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5C21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5C2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9637E" w:rsidRDefault="0089637E"/>
    <w:p w:rsidR="0089637E" w:rsidRDefault="0089637E"/>
    <w:tbl>
      <w:tblPr>
        <w:tblW w:w="1578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40"/>
        <w:gridCol w:w="5263"/>
        <w:gridCol w:w="1560"/>
        <w:gridCol w:w="1701"/>
        <w:gridCol w:w="1701"/>
        <w:gridCol w:w="1701"/>
        <w:gridCol w:w="1559"/>
        <w:gridCol w:w="1559"/>
      </w:tblGrid>
      <w:tr w:rsidR="0089637E" w:rsidTr="00F32A81">
        <w:trPr>
          <w:gridAfter w:val="5"/>
          <w:wAfter w:w="8221" w:type="dxa"/>
          <w:trHeight w:val="293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A81" w:rsidRDefault="00F32A81">
            <w:pPr>
              <w:jc w:val="center"/>
              <w:rPr>
                <w:color w:val="000000"/>
              </w:rPr>
            </w:pPr>
          </w:p>
          <w:p w:rsidR="00F32A81" w:rsidRDefault="00F32A81">
            <w:pPr>
              <w:jc w:val="center"/>
              <w:rPr>
                <w:color w:val="000000"/>
              </w:rPr>
            </w:pPr>
          </w:p>
          <w:p w:rsidR="0089637E" w:rsidRDefault="0089637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81" w:rsidRDefault="00F32A81">
            <w:pPr>
              <w:rPr>
                <w:color w:val="000000"/>
              </w:rPr>
            </w:pPr>
          </w:p>
          <w:p w:rsidR="00F32A81" w:rsidRDefault="00F32A81">
            <w:pPr>
              <w:rPr>
                <w:color w:val="000000"/>
              </w:rPr>
            </w:pPr>
          </w:p>
          <w:p w:rsidR="0089637E" w:rsidRDefault="0089637E">
            <w:pPr>
              <w:rPr>
                <w:color w:val="000000"/>
              </w:rPr>
            </w:pPr>
            <w:r>
              <w:rPr>
                <w:color w:val="000000"/>
              </w:rPr>
              <w:t>Основные 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81" w:rsidRDefault="00F32A81">
            <w:pPr>
              <w:jc w:val="center"/>
              <w:rPr>
                <w:color w:val="000000"/>
              </w:rPr>
            </w:pPr>
          </w:p>
          <w:p w:rsidR="00F32A81" w:rsidRDefault="00F32A81" w:rsidP="00F32A81">
            <w:pPr>
              <w:rPr>
                <w:color w:val="000000"/>
              </w:rPr>
            </w:pPr>
          </w:p>
          <w:p w:rsidR="0089637E" w:rsidRDefault="0089637E" w:rsidP="00F32A81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</w:tr>
      <w:tr w:rsidR="0089637E" w:rsidTr="00F32A81">
        <w:trPr>
          <w:trHeight w:val="593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                  отчет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2017               оценка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              прогноз</w:t>
            </w:r>
          </w:p>
          <w:p w:rsidR="0089637E" w:rsidRDefault="0089637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прогноз</w:t>
            </w:r>
          </w:p>
        </w:tc>
      </w:tr>
      <w:tr w:rsidR="0089637E">
        <w:trPr>
          <w:trHeight w:val="1004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rPr>
                <w:color w:val="000000"/>
              </w:rPr>
            </w:pPr>
            <w:r>
              <w:rPr>
                <w:color w:val="000000"/>
              </w:rPr>
              <w:t>Совокупный объем отгруженных товаров, работ и услуг, выполненных собственными силами по полному кругу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Default="008963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Default="008963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9637E" w:rsidRPr="001F2A57">
        <w:trPr>
          <w:trHeight w:val="377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действующих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704,3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849,4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884,2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933,0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985,2</w:t>
            </w:r>
          </w:p>
        </w:tc>
      </w:tr>
      <w:tr w:rsidR="0089637E" w:rsidRPr="001F2A57">
        <w:trPr>
          <w:trHeight w:val="68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 xml:space="preserve">в сопоставимых ценах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% к предыдущему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105,6</w:t>
            </w:r>
          </w:p>
        </w:tc>
      </w:tr>
      <w:tr w:rsidR="0089637E" w:rsidRPr="001F2A57">
        <w:trPr>
          <w:trHeight w:val="423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том числе по видам деятельности: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</w:tr>
      <w:tr w:rsidR="0089637E" w:rsidRPr="001F2A57">
        <w:trPr>
          <w:trHeight w:val="314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1.2.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Обрабатывающие производства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</w:tr>
      <w:tr w:rsidR="0089637E" w:rsidRPr="001F2A57">
        <w:trPr>
          <w:trHeight w:val="377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FF000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действующих ценах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688,0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834,3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884,2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933,0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r w:rsidRPr="001F2A57">
              <w:t>985,2</w:t>
            </w:r>
          </w:p>
        </w:tc>
      </w:tr>
      <w:tr w:rsidR="0089637E" w:rsidRPr="001F2A57">
        <w:trPr>
          <w:trHeight w:val="867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FF000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сопоставимых ценах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процентов к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121,2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105,9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105,5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r w:rsidRPr="001F2A57">
              <w:t>105,6</w:t>
            </w:r>
          </w:p>
        </w:tc>
      </w:tr>
      <w:tr w:rsidR="0089637E" w:rsidRPr="001F2A57">
        <w:trPr>
          <w:trHeight w:val="607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Производство, передача и распределение электроэнергии, газа и 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</w:tr>
      <w:tr w:rsidR="0089637E" w:rsidRPr="001F2A57">
        <w:trPr>
          <w:trHeight w:val="361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действующих ценах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</w:p>
        </w:tc>
      </w:tr>
      <w:tr w:rsidR="0089637E" w:rsidRPr="001F2A57">
        <w:trPr>
          <w:trHeight w:val="706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% к предыдущему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</w:p>
        </w:tc>
      </w:tr>
      <w:tr w:rsidR="0089637E" w:rsidRPr="001F2A57">
        <w:trPr>
          <w:trHeight w:val="613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Продукция сельского хозяйства во всех категориях хозяйств,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</w:tr>
      <w:tr w:rsidR="0089637E" w:rsidRPr="001F2A57">
        <w:trPr>
          <w:trHeight w:val="39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действующих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264,2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282,7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302,8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321,9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342,8</w:t>
            </w:r>
          </w:p>
        </w:tc>
      </w:tr>
      <w:tr w:rsidR="0089637E" w:rsidRPr="001F2A57">
        <w:trPr>
          <w:trHeight w:val="69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 xml:space="preserve">в сопоставимых ценах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% к предыдущему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106,5</w:t>
            </w:r>
          </w:p>
        </w:tc>
      </w:tr>
      <w:tr w:rsidR="0089637E" w:rsidRPr="001F2A57">
        <w:trPr>
          <w:trHeight w:val="587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Объем инвестиций за счет всех источников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</w:tr>
      <w:tr w:rsidR="0089637E" w:rsidRPr="001F2A57">
        <w:trPr>
          <w:trHeight w:val="361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действующих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268,30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14,90</w:t>
            </w:r>
          </w:p>
        </w:tc>
      </w:tr>
      <w:tr w:rsidR="0089637E" w:rsidRPr="001F2A57">
        <w:trPr>
          <w:trHeight w:val="85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% к предыдущему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294,8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91,9</w:t>
            </w:r>
          </w:p>
        </w:tc>
      </w:tr>
      <w:tr w:rsidR="0089637E" w:rsidRPr="001F2A57">
        <w:trPr>
          <w:trHeight w:val="621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Объем работ, выполненных по виду деятельности «строительство»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</w:tr>
      <w:tr w:rsidR="0089637E" w:rsidRPr="001F2A57">
        <w:trPr>
          <w:trHeight w:val="39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действующих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220,29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232,25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243,87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259,43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275,68</w:t>
            </w:r>
          </w:p>
        </w:tc>
      </w:tr>
      <w:tr w:rsidR="0089637E" w:rsidRPr="001F2A57">
        <w:trPr>
          <w:trHeight w:val="8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% к предыдущему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106,27</w:t>
            </w:r>
          </w:p>
        </w:tc>
      </w:tr>
      <w:tr w:rsidR="0089637E" w:rsidRPr="001F2A57">
        <w:trPr>
          <w:trHeight w:val="314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37E" w:rsidRPr="001F2A57" w:rsidRDefault="0089637E">
            <w:r w:rsidRPr="001F2A57">
              <w:t>Ввод жилья,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тыс.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16,0</w:t>
            </w:r>
          </w:p>
        </w:tc>
      </w:tr>
      <w:tr w:rsidR="0089637E" w:rsidRPr="001F2A57">
        <w:trPr>
          <w:trHeight w:val="857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37E" w:rsidRPr="001F2A57" w:rsidRDefault="0089637E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% к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96,10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109,76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103,71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107,15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106,67</w:t>
            </w:r>
          </w:p>
        </w:tc>
      </w:tr>
      <w:tr w:rsidR="0089637E" w:rsidRPr="001F2A57">
        <w:trPr>
          <w:trHeight w:val="628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Оборот малых и средних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</w:tr>
      <w:tr w:rsidR="0089637E" w:rsidRPr="001F2A57">
        <w:trPr>
          <w:trHeight w:val="377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действующих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1576,4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1514,2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1657,8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1830,1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2056,0</w:t>
            </w:r>
          </w:p>
        </w:tc>
      </w:tr>
      <w:tr w:rsidR="0089637E" w:rsidRPr="001F2A57">
        <w:trPr>
          <w:trHeight w:val="83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сопоставимых ценах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% к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96,06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109,49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110,40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112,35</w:t>
            </w:r>
          </w:p>
        </w:tc>
      </w:tr>
      <w:tr w:rsidR="0089637E" w:rsidRPr="001F2A57">
        <w:trPr>
          <w:trHeight w:val="32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Оборот розничной торговли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</w:tr>
      <w:tr w:rsidR="0089637E" w:rsidRPr="001F2A57">
        <w:trPr>
          <w:trHeight w:val="39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действующих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481,3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502,0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526,3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554,5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589,4</w:t>
            </w:r>
          </w:p>
        </w:tc>
      </w:tr>
      <w:tr w:rsidR="0089637E" w:rsidRPr="001F2A57">
        <w:trPr>
          <w:trHeight w:val="7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% к предыдущему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102,4</w:t>
            </w:r>
          </w:p>
        </w:tc>
      </w:tr>
      <w:tr w:rsidR="0089637E" w:rsidRPr="001F2A57">
        <w:trPr>
          <w:trHeight w:val="314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Оборот общественного 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</w:tr>
      <w:tr w:rsidR="0089637E" w:rsidRPr="001F2A57">
        <w:trPr>
          <w:trHeight w:val="377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действующих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23,6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29,3</w:t>
            </w:r>
          </w:p>
        </w:tc>
      </w:tr>
      <w:tr w:rsidR="0089637E" w:rsidRPr="001F2A57">
        <w:trPr>
          <w:trHeight w:val="771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% к предыдущему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103,0</w:t>
            </w:r>
          </w:p>
        </w:tc>
      </w:tr>
      <w:tr w:rsidR="0089637E" w:rsidRPr="001F2A57">
        <w:trPr>
          <w:trHeight w:val="427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Объем платных услуг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</w:tr>
      <w:tr w:rsidR="0089637E" w:rsidRPr="001F2A57">
        <w:trPr>
          <w:trHeight w:val="377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действующих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54,9</w:t>
            </w:r>
          </w:p>
        </w:tc>
      </w:tr>
      <w:tr w:rsidR="0089637E" w:rsidRPr="001F2A57">
        <w:trPr>
          <w:trHeight w:val="86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сопоставимых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% к предыдущему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103,5</w:t>
            </w:r>
          </w:p>
        </w:tc>
      </w:tr>
      <w:tr w:rsidR="0089637E" w:rsidRPr="001F2A57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Численность работников  всего (по полному кругу предприятий)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1325,0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1530,0</w:t>
            </w:r>
          </w:p>
        </w:tc>
      </w:tr>
      <w:tr w:rsidR="0089637E" w:rsidRPr="001F2A57">
        <w:trPr>
          <w:trHeight w:val="361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Фонд заработной 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</w:tr>
      <w:tr w:rsidR="0089637E" w:rsidRPr="001F2A57">
        <w:trPr>
          <w:trHeight w:val="377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действующих ценах,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266330,20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325389,79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350134,14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399424,08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453424,54</w:t>
            </w:r>
          </w:p>
        </w:tc>
      </w:tr>
      <w:tr w:rsidR="0089637E" w:rsidRPr="001F2A57">
        <w:trPr>
          <w:trHeight w:val="78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% к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122,18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107,61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114,08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113,52</w:t>
            </w:r>
          </w:p>
        </w:tc>
      </w:tr>
      <w:tr w:rsidR="0089637E" w:rsidRPr="001F2A57">
        <w:trPr>
          <w:trHeight w:val="408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37E" w:rsidRPr="001F2A57" w:rsidRDefault="0089637E">
            <w:r w:rsidRPr="001F2A57">
              <w:t>Среднемесячная зарплата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19215,74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20464,77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21938,23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23276,46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24696,33</w:t>
            </w:r>
          </w:p>
        </w:tc>
      </w:tr>
      <w:tr w:rsidR="0089637E" w:rsidRPr="001F2A57">
        <w:trPr>
          <w:trHeight w:val="80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37E" w:rsidRPr="001F2A57" w:rsidRDefault="0089637E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% к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106,50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107,20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106,10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106,10</w:t>
            </w:r>
          </w:p>
        </w:tc>
      </w:tr>
      <w:tr w:rsidR="0089637E" w:rsidRPr="001F2A57">
        <w:trPr>
          <w:trHeight w:val="354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7E" w:rsidRDefault="0089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Прибыль прибыльных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1F2A57" w:rsidRDefault="0089637E">
            <w:pPr>
              <w:jc w:val="right"/>
            </w:pPr>
            <w:r w:rsidRPr="001F2A57">
              <w:t> </w:t>
            </w:r>
          </w:p>
        </w:tc>
      </w:tr>
      <w:tr w:rsidR="0089637E" w:rsidRPr="001F2A57">
        <w:trPr>
          <w:trHeight w:val="408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в действующих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122,7</w:t>
            </w:r>
          </w:p>
        </w:tc>
      </w:tr>
      <w:tr w:rsidR="0089637E" w:rsidRPr="001F2A57">
        <w:trPr>
          <w:trHeight w:val="651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Default="0089637E">
            <w:pPr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r w:rsidRPr="001F2A57">
              <w:t>темп роста в действующих ценах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center"/>
            </w:pPr>
            <w:r w:rsidRPr="001F2A57">
              <w:t>% к предыдущему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37E" w:rsidRPr="001F2A57" w:rsidRDefault="0089637E">
            <w:pPr>
              <w:jc w:val="right"/>
            </w:pPr>
            <w:r w:rsidRPr="001F2A57">
              <w:t>107,30</w:t>
            </w:r>
          </w:p>
        </w:tc>
      </w:tr>
    </w:tbl>
    <w:p w:rsidR="0089637E" w:rsidRDefault="0089637E" w:rsidP="00752751"/>
    <w:p w:rsidR="0089637E" w:rsidRDefault="0089637E" w:rsidP="007527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9637E" w:rsidRDefault="0089637E" w:rsidP="00752751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color w:val="FF0000"/>
        </w:rPr>
      </w:pPr>
      <w:bookmarkStart w:id="2" w:name="Par52"/>
      <w:bookmarkEnd w:id="2"/>
    </w:p>
    <w:p w:rsidR="0089637E" w:rsidRDefault="0089637E" w:rsidP="00752751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color w:val="FF0000"/>
        </w:rPr>
      </w:pPr>
    </w:p>
    <w:p w:rsidR="0089637E" w:rsidRDefault="0089637E"/>
    <w:sectPr w:rsidR="0089637E" w:rsidSect="005E214E">
      <w:pgSz w:w="16838" w:h="11906" w:orient="landscape"/>
      <w:pgMar w:top="130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6D2A"/>
    <w:multiLevelType w:val="hybridMultilevel"/>
    <w:tmpl w:val="4308154A"/>
    <w:lvl w:ilvl="0" w:tplc="F7CACA56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21E"/>
    <w:rsid w:val="00013AB4"/>
    <w:rsid w:val="00023074"/>
    <w:rsid w:val="0006490F"/>
    <w:rsid w:val="00071845"/>
    <w:rsid w:val="000A3201"/>
    <w:rsid w:val="000B087F"/>
    <w:rsid w:val="000C6219"/>
    <w:rsid w:val="000E25AA"/>
    <w:rsid w:val="000F0B4B"/>
    <w:rsid w:val="0010011C"/>
    <w:rsid w:val="0012309E"/>
    <w:rsid w:val="00130FCB"/>
    <w:rsid w:val="00141DF0"/>
    <w:rsid w:val="0014498A"/>
    <w:rsid w:val="00146CAE"/>
    <w:rsid w:val="00161A30"/>
    <w:rsid w:val="001740E5"/>
    <w:rsid w:val="001B4045"/>
    <w:rsid w:val="001B6355"/>
    <w:rsid w:val="001C27F3"/>
    <w:rsid w:val="001D28C1"/>
    <w:rsid w:val="001E2037"/>
    <w:rsid w:val="001E7409"/>
    <w:rsid w:val="001F1387"/>
    <w:rsid w:val="001F2A57"/>
    <w:rsid w:val="0021425F"/>
    <w:rsid w:val="00243034"/>
    <w:rsid w:val="0024659C"/>
    <w:rsid w:val="002546BE"/>
    <w:rsid w:val="00273A9F"/>
    <w:rsid w:val="00286771"/>
    <w:rsid w:val="002A43D0"/>
    <w:rsid w:val="002A794B"/>
    <w:rsid w:val="002B339C"/>
    <w:rsid w:val="002B543F"/>
    <w:rsid w:val="002E033F"/>
    <w:rsid w:val="002F49F8"/>
    <w:rsid w:val="002F5283"/>
    <w:rsid w:val="00313FDF"/>
    <w:rsid w:val="00320933"/>
    <w:rsid w:val="00336D18"/>
    <w:rsid w:val="0036213C"/>
    <w:rsid w:val="00366E33"/>
    <w:rsid w:val="00384E69"/>
    <w:rsid w:val="00397825"/>
    <w:rsid w:val="003A6E5A"/>
    <w:rsid w:val="003C48CF"/>
    <w:rsid w:val="003D7CE5"/>
    <w:rsid w:val="003E2E84"/>
    <w:rsid w:val="003F39A1"/>
    <w:rsid w:val="003F4487"/>
    <w:rsid w:val="004258A9"/>
    <w:rsid w:val="0046612F"/>
    <w:rsid w:val="00476414"/>
    <w:rsid w:val="00480B1B"/>
    <w:rsid w:val="004B1D17"/>
    <w:rsid w:val="004B32C6"/>
    <w:rsid w:val="004B359F"/>
    <w:rsid w:val="004B5C21"/>
    <w:rsid w:val="004C2880"/>
    <w:rsid w:val="004D10A8"/>
    <w:rsid w:val="004D6372"/>
    <w:rsid w:val="004E28FB"/>
    <w:rsid w:val="00510DF5"/>
    <w:rsid w:val="00516D69"/>
    <w:rsid w:val="00545EB0"/>
    <w:rsid w:val="00547A6B"/>
    <w:rsid w:val="005524E2"/>
    <w:rsid w:val="005672D2"/>
    <w:rsid w:val="005A0A7F"/>
    <w:rsid w:val="005A7369"/>
    <w:rsid w:val="005B03A1"/>
    <w:rsid w:val="005E214E"/>
    <w:rsid w:val="006002D0"/>
    <w:rsid w:val="0061427A"/>
    <w:rsid w:val="006269B0"/>
    <w:rsid w:val="00641485"/>
    <w:rsid w:val="00647CB0"/>
    <w:rsid w:val="00651DDE"/>
    <w:rsid w:val="00661420"/>
    <w:rsid w:val="00663358"/>
    <w:rsid w:val="0069182C"/>
    <w:rsid w:val="006C037D"/>
    <w:rsid w:val="006F504D"/>
    <w:rsid w:val="00752751"/>
    <w:rsid w:val="00782F78"/>
    <w:rsid w:val="00787C75"/>
    <w:rsid w:val="007C3713"/>
    <w:rsid w:val="007D169A"/>
    <w:rsid w:val="007D49B7"/>
    <w:rsid w:val="007E321E"/>
    <w:rsid w:val="007E7B68"/>
    <w:rsid w:val="008113A5"/>
    <w:rsid w:val="008342E9"/>
    <w:rsid w:val="00834AF4"/>
    <w:rsid w:val="00843A34"/>
    <w:rsid w:val="008619D1"/>
    <w:rsid w:val="00867E28"/>
    <w:rsid w:val="00870FC4"/>
    <w:rsid w:val="0087110B"/>
    <w:rsid w:val="0088117D"/>
    <w:rsid w:val="00885D51"/>
    <w:rsid w:val="00895C38"/>
    <w:rsid w:val="0089637E"/>
    <w:rsid w:val="008C3120"/>
    <w:rsid w:val="008C609C"/>
    <w:rsid w:val="008E770D"/>
    <w:rsid w:val="008F6128"/>
    <w:rsid w:val="00910260"/>
    <w:rsid w:val="0092420A"/>
    <w:rsid w:val="00941407"/>
    <w:rsid w:val="009726F5"/>
    <w:rsid w:val="009863B7"/>
    <w:rsid w:val="00992A5D"/>
    <w:rsid w:val="0099692D"/>
    <w:rsid w:val="009A25ED"/>
    <w:rsid w:val="009B0750"/>
    <w:rsid w:val="009C3E99"/>
    <w:rsid w:val="009E3D4D"/>
    <w:rsid w:val="009E590F"/>
    <w:rsid w:val="00A110BB"/>
    <w:rsid w:val="00A30990"/>
    <w:rsid w:val="00A377F0"/>
    <w:rsid w:val="00A57D33"/>
    <w:rsid w:val="00A82C2C"/>
    <w:rsid w:val="00A83E05"/>
    <w:rsid w:val="00A85732"/>
    <w:rsid w:val="00AE06C6"/>
    <w:rsid w:val="00AE20FC"/>
    <w:rsid w:val="00B17292"/>
    <w:rsid w:val="00B248A9"/>
    <w:rsid w:val="00B2563E"/>
    <w:rsid w:val="00B4265C"/>
    <w:rsid w:val="00B45E47"/>
    <w:rsid w:val="00B81F8F"/>
    <w:rsid w:val="00BE07BC"/>
    <w:rsid w:val="00C027AE"/>
    <w:rsid w:val="00C0409E"/>
    <w:rsid w:val="00C078FF"/>
    <w:rsid w:val="00C13356"/>
    <w:rsid w:val="00C1354D"/>
    <w:rsid w:val="00C24039"/>
    <w:rsid w:val="00C34B45"/>
    <w:rsid w:val="00C41520"/>
    <w:rsid w:val="00C47E21"/>
    <w:rsid w:val="00C64BE5"/>
    <w:rsid w:val="00C7641D"/>
    <w:rsid w:val="00C90B4A"/>
    <w:rsid w:val="00CA0226"/>
    <w:rsid w:val="00CE3379"/>
    <w:rsid w:val="00D16FB5"/>
    <w:rsid w:val="00D37F7B"/>
    <w:rsid w:val="00D640EC"/>
    <w:rsid w:val="00D76E08"/>
    <w:rsid w:val="00DA4E33"/>
    <w:rsid w:val="00DC03A6"/>
    <w:rsid w:val="00DD4F6C"/>
    <w:rsid w:val="00E26C3E"/>
    <w:rsid w:val="00E41779"/>
    <w:rsid w:val="00E41B96"/>
    <w:rsid w:val="00E515B9"/>
    <w:rsid w:val="00E70E05"/>
    <w:rsid w:val="00E84B9E"/>
    <w:rsid w:val="00E86E47"/>
    <w:rsid w:val="00EA625C"/>
    <w:rsid w:val="00EB32EC"/>
    <w:rsid w:val="00EC09FE"/>
    <w:rsid w:val="00EC7C7F"/>
    <w:rsid w:val="00ED5499"/>
    <w:rsid w:val="00ED72C7"/>
    <w:rsid w:val="00F30893"/>
    <w:rsid w:val="00F32A81"/>
    <w:rsid w:val="00F35F72"/>
    <w:rsid w:val="00F52787"/>
    <w:rsid w:val="00F6091D"/>
    <w:rsid w:val="00F85A7C"/>
    <w:rsid w:val="00F92DC2"/>
    <w:rsid w:val="00FB0899"/>
    <w:rsid w:val="00FB7BA6"/>
    <w:rsid w:val="00F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1E"/>
    <w:pPr>
      <w:suppressAutoHyphens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214E"/>
    <w:pPr>
      <w:keepNext/>
      <w:suppressAutoHyphens w:val="0"/>
      <w:jc w:val="center"/>
      <w:outlineLvl w:val="0"/>
    </w:pPr>
    <w:rPr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E214E"/>
    <w:pPr>
      <w:keepNext/>
      <w:suppressAutoHyphens w:val="0"/>
      <w:jc w:val="center"/>
      <w:outlineLvl w:val="1"/>
    </w:pPr>
    <w:rPr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214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E214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E321E"/>
    <w:pPr>
      <w:ind w:left="720"/>
    </w:pPr>
  </w:style>
  <w:style w:type="paragraph" w:customStyle="1" w:styleId="ConsPlusNormal">
    <w:name w:val="ConsPlusNormal"/>
    <w:uiPriority w:val="99"/>
    <w:rsid w:val="007E321E"/>
    <w:pPr>
      <w:widowControl w:val="0"/>
      <w:suppressAutoHyphens/>
    </w:pPr>
    <w:rPr>
      <w:rFonts w:cs="Calibri"/>
      <w:kern w:val="2"/>
      <w:sz w:val="22"/>
      <w:szCs w:val="22"/>
    </w:rPr>
  </w:style>
  <w:style w:type="paragraph" w:customStyle="1" w:styleId="ConsPlusTitle">
    <w:name w:val="ConsPlusTitle"/>
    <w:uiPriority w:val="99"/>
    <w:rsid w:val="00C13356"/>
    <w:pPr>
      <w:widowControl w:val="0"/>
      <w:autoSpaceDE w:val="0"/>
      <w:autoSpaceDN w:val="0"/>
    </w:pPr>
    <w:rPr>
      <w:rFonts w:cs="Calibri"/>
      <w:b/>
      <w:bCs/>
      <w:sz w:val="22"/>
      <w:szCs w:val="22"/>
      <w:lang w:eastAsia="zh-CN"/>
    </w:rPr>
  </w:style>
  <w:style w:type="table" w:styleId="a4">
    <w:name w:val="Table Grid"/>
    <w:basedOn w:val="a1"/>
    <w:uiPriority w:val="99"/>
    <w:rsid w:val="005E214E"/>
    <w:rPr>
      <w:rFonts w:cs="Calibri"/>
      <w:lang w:val="hy-AM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E2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E214E"/>
    <w:rPr>
      <w:rFonts w:ascii="Tahoma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519</Words>
  <Characters>2962</Characters>
  <Application>Microsoft Office Word</Application>
  <DocSecurity>0</DocSecurity>
  <Lines>24</Lines>
  <Paragraphs>6</Paragraphs>
  <ScaleCrop>false</ScaleCrop>
  <Company>Computer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 7</dc:creator>
  <cp:keywords/>
  <dc:description/>
  <cp:lastModifiedBy>user</cp:lastModifiedBy>
  <cp:revision>37</cp:revision>
  <dcterms:created xsi:type="dcterms:W3CDTF">2016-06-16T05:51:00Z</dcterms:created>
  <dcterms:modified xsi:type="dcterms:W3CDTF">2017-09-26T12:46:00Z</dcterms:modified>
</cp:coreProperties>
</file>